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3406"/>
        <w:tblW w:w="0" w:type="auto"/>
        <w:tblLook w:val="04A0"/>
      </w:tblPr>
      <w:tblGrid>
        <w:gridCol w:w="2952"/>
        <w:gridCol w:w="2952"/>
        <w:gridCol w:w="2952"/>
      </w:tblGrid>
      <w:tr w:rsidR="00585705" w:rsidTr="00585705">
        <w:tc>
          <w:tcPr>
            <w:tcW w:w="8856" w:type="dxa"/>
            <w:gridSpan w:val="3"/>
          </w:tcPr>
          <w:p w:rsidR="00585705" w:rsidRDefault="00585705" w:rsidP="00585705">
            <w:pPr>
              <w:jc w:val="center"/>
            </w:pPr>
            <w:r>
              <w:t>How Humans Use The Chesapeake Bay</w:t>
            </w:r>
          </w:p>
        </w:tc>
      </w:tr>
      <w:tr w:rsidR="00585705" w:rsidTr="00585705">
        <w:tc>
          <w:tcPr>
            <w:tcW w:w="2952" w:type="dxa"/>
            <w:vAlign w:val="center"/>
          </w:tcPr>
          <w:p w:rsidR="00585705" w:rsidRDefault="00585705" w:rsidP="00585705">
            <w:pPr>
              <w:jc w:val="center"/>
            </w:pPr>
            <w:r>
              <w:t>Positive Impacts</w:t>
            </w:r>
          </w:p>
        </w:tc>
        <w:tc>
          <w:tcPr>
            <w:tcW w:w="2952" w:type="dxa"/>
            <w:vAlign w:val="center"/>
          </w:tcPr>
          <w:p w:rsidR="00585705" w:rsidRDefault="00585705" w:rsidP="00585705">
            <w:pPr>
              <w:jc w:val="center"/>
            </w:pPr>
            <w:r>
              <w:t>Negative Impacts</w:t>
            </w:r>
          </w:p>
        </w:tc>
        <w:tc>
          <w:tcPr>
            <w:tcW w:w="2952" w:type="dxa"/>
            <w:vAlign w:val="center"/>
          </w:tcPr>
          <w:p w:rsidR="00585705" w:rsidRDefault="00585705" w:rsidP="00585705">
            <w:pPr>
              <w:jc w:val="center"/>
            </w:pPr>
            <w:r>
              <w:t>Unsure or Both Positive and Negative</w:t>
            </w:r>
          </w:p>
        </w:tc>
      </w:tr>
      <w:tr w:rsidR="00585705" w:rsidTr="00585705">
        <w:trPr>
          <w:trHeight w:val="9035"/>
        </w:trPr>
        <w:tc>
          <w:tcPr>
            <w:tcW w:w="2952" w:type="dxa"/>
          </w:tcPr>
          <w:p w:rsidR="00585705" w:rsidRDefault="00D1189E" w:rsidP="0058570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99.1pt;margin-top:342.4pt;width:77.25pt;height:1in;z-index:251673600;mso-position-horizontal-relative:text;mso-position-vertical-relative:text">
                  <v:imagedata r:id="rId6" o:title=""/>
                </v:shape>
                <o:OLEObject Type="Embed" ProgID="PBrush" ShapeID="_x0000_s1032" DrawAspect="Content" ObjectID="_1353212816" r:id="rId7"/>
              </w:pict>
            </w:r>
            <w:r>
              <w:rPr>
                <w:noProof/>
              </w:rPr>
              <w:pict>
                <v:shape id="_x0000_s1028" type="#_x0000_t75" style="position:absolute;margin-left:103.45pt;margin-top:224.65pt;width:79.5pt;height:98.25pt;z-index:251664384;mso-position-horizontal-relative:text;mso-position-vertical-relative:text">
                  <v:imagedata r:id="rId8" o:title=""/>
                </v:shape>
                <o:OLEObject Type="Embed" ProgID="PBrush" ShapeID="_x0000_s1028" DrawAspect="Content" ObjectID="_1353212817" r:id="rId9"/>
              </w:pict>
            </w:r>
            <w:r>
              <w:rPr>
                <w:noProof/>
              </w:rPr>
              <w:pict>
                <v:shape id="_x0000_s1027" type="#_x0000_t75" style="position:absolute;margin-left:71.2pt;margin-top:163.95pt;width:155.25pt;height:54pt;z-index:251662336;mso-position-horizontal-relative:text;mso-position-vertical-relative:text">
                  <v:imagedata r:id="rId10" o:title=""/>
                </v:shape>
                <o:OLEObject Type="Embed" ProgID="PBrush" ShapeID="_x0000_s1027" DrawAspect="Content" ObjectID="_1353212818" r:id="rId11"/>
              </w:pict>
            </w:r>
            <w:r>
              <w:rPr>
                <w:noProof/>
              </w:rPr>
              <w:pict>
                <v:shape id="_x0000_s1026" type="#_x0000_t75" style="position:absolute;margin-left:83.25pt;margin-top:82.35pt;width:99.7pt;height:64.35pt;z-index:251660288;mso-position-horizontal-relative:text;mso-position-vertical-relative:text">
                  <v:imagedata r:id="rId12" o:title=""/>
                </v:shape>
                <o:OLEObject Type="Embed" ProgID="PBrush" ShapeID="_x0000_s1026" DrawAspect="Content" ObjectID="_1353212819" r:id="rId13"/>
              </w:pict>
            </w:r>
            <w:r w:rsidR="00585705">
              <w:rPr>
                <w:noProof/>
              </w:rPr>
              <w:drawing>
                <wp:anchor distT="0" distB="0" distL="114300" distR="114300" simplePos="0" relativeHeight="251658240" behindDoc="0" locked="0" layoutInCell="1" allowOverlap="1">
                  <wp:simplePos x="0" y="0"/>
                  <wp:positionH relativeFrom="column">
                    <wp:posOffset>1162050</wp:posOffset>
                  </wp:positionH>
                  <wp:positionV relativeFrom="paragraph">
                    <wp:posOffset>207645</wp:posOffset>
                  </wp:positionV>
                  <wp:extent cx="1181100" cy="590550"/>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181100" cy="590550"/>
                          </a:xfrm>
                          <a:prstGeom prst="rect">
                            <a:avLst/>
                          </a:prstGeom>
                          <a:noFill/>
                          <a:ln w="9525">
                            <a:noFill/>
                            <a:miter lim="800000"/>
                            <a:headEnd/>
                            <a:tailEnd/>
                          </a:ln>
                        </pic:spPr>
                      </pic:pic>
                    </a:graphicData>
                  </a:graphic>
                </wp:anchor>
              </w:drawing>
            </w:r>
          </w:p>
        </w:tc>
        <w:tc>
          <w:tcPr>
            <w:tcW w:w="2952" w:type="dxa"/>
          </w:tcPr>
          <w:p w:rsidR="00585705" w:rsidRDefault="00D1189E" w:rsidP="00585705">
            <w:r>
              <w:rPr>
                <w:noProof/>
              </w:rPr>
              <w:pict>
                <v:shape id="_x0000_s1029" type="#_x0000_t75" style="position:absolute;margin-left:88.65pt;margin-top:3.4pt;width:126.85pt;height:88.85pt;z-index:251666432;mso-position-horizontal-relative:text;mso-position-vertical-relative:text">
                  <v:imagedata r:id="rId15" o:title=""/>
                </v:shape>
                <o:OLEObject Type="Embed" ProgID="PBrush" ShapeID="_x0000_s1029" DrawAspect="Content" ObjectID="_1353212820" r:id="rId16"/>
              </w:pict>
            </w:r>
          </w:p>
          <w:p w:rsidR="00585705" w:rsidRPr="00585705" w:rsidRDefault="00585705" w:rsidP="00585705"/>
          <w:p w:rsidR="00585705" w:rsidRPr="00585705" w:rsidRDefault="00585705" w:rsidP="00585705"/>
          <w:p w:rsidR="00585705" w:rsidRPr="00585705" w:rsidRDefault="00585705" w:rsidP="00585705"/>
          <w:p w:rsidR="00585705" w:rsidRPr="00585705" w:rsidRDefault="00585705" w:rsidP="00585705"/>
          <w:p w:rsidR="00585705" w:rsidRPr="00585705" w:rsidRDefault="00585705" w:rsidP="00585705"/>
          <w:p w:rsidR="00585705" w:rsidRPr="00585705" w:rsidRDefault="00D1189E" w:rsidP="00585705">
            <w:r>
              <w:rPr>
                <w:noProof/>
              </w:rPr>
              <w:pict>
                <v:shape id="_x0000_s1030" type="#_x0000_t75" style="position:absolute;margin-left:99.7pt;margin-top:10.65pt;width:103.5pt;height:70.5pt;z-index:251668480">
                  <v:imagedata r:id="rId17" o:title=""/>
                </v:shape>
                <o:OLEObject Type="Embed" ProgID="PBrush" ShapeID="_x0000_s1030" DrawAspect="Content" ObjectID="_1353212821" r:id="rId18"/>
              </w:pict>
            </w:r>
          </w:p>
          <w:p w:rsidR="00585705" w:rsidRDefault="00585705" w:rsidP="00585705"/>
          <w:p w:rsidR="00585705" w:rsidRDefault="00585705" w:rsidP="00585705"/>
          <w:p w:rsidR="00585705" w:rsidRPr="00585705" w:rsidRDefault="00D1189E" w:rsidP="00585705">
            <w:pPr>
              <w:jc w:val="center"/>
            </w:pPr>
            <w:r>
              <w:rPr>
                <w:noProof/>
              </w:rPr>
              <w:pict>
                <v:shape id="_x0000_s1033" type="#_x0000_t75" style="position:absolute;left:0;text-align:left;margin-left:88.65pt;margin-top:244.45pt;width:120.75pt;height:84.75pt;z-index:251675648">
                  <v:imagedata r:id="rId19" o:title=""/>
                </v:shape>
                <o:OLEObject Type="Embed" ProgID="PBrush" ShapeID="_x0000_s1033" DrawAspect="Content" ObjectID="_1353212822" r:id="rId20"/>
              </w:pict>
            </w:r>
            <w:r>
              <w:rPr>
                <w:noProof/>
              </w:rPr>
              <w:pict>
                <v:shape id="_x0000_s1031" type="#_x0000_t75" style="position:absolute;left:0;text-align:left;margin-left:93.6pt;margin-top:140.2pt;width:85.5pt;height:96pt;z-index:251671552">
                  <v:imagedata r:id="rId21" o:title=""/>
                </v:shape>
                <o:OLEObject Type="Embed" ProgID="PBrush" ShapeID="_x0000_s1031" DrawAspect="Content" ObjectID="_1353212823" r:id="rId22"/>
              </w:pict>
            </w:r>
            <w:r w:rsidR="00585705">
              <w:rPr>
                <w:noProof/>
              </w:rPr>
              <w:drawing>
                <wp:anchor distT="0" distB="0" distL="114300" distR="114300" simplePos="0" relativeHeight="251669504" behindDoc="0" locked="0" layoutInCell="1" allowOverlap="1">
                  <wp:simplePos x="0" y="0"/>
                  <wp:positionH relativeFrom="column">
                    <wp:posOffset>1259205</wp:posOffset>
                  </wp:positionH>
                  <wp:positionV relativeFrom="paragraph">
                    <wp:posOffset>840105</wp:posOffset>
                  </wp:positionV>
                  <wp:extent cx="1152525" cy="876300"/>
                  <wp:effectExtent l="19050" t="0" r="952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cstate="print"/>
                          <a:srcRect/>
                          <a:stretch>
                            <a:fillRect/>
                          </a:stretch>
                        </pic:blipFill>
                        <pic:spPr bwMode="auto">
                          <a:xfrm>
                            <a:off x="0" y="0"/>
                            <a:ext cx="1152525" cy="876300"/>
                          </a:xfrm>
                          <a:prstGeom prst="rect">
                            <a:avLst/>
                          </a:prstGeom>
                          <a:noFill/>
                          <a:ln w="9525">
                            <a:noFill/>
                            <a:miter lim="800000"/>
                            <a:headEnd/>
                            <a:tailEnd/>
                          </a:ln>
                        </pic:spPr>
                      </pic:pic>
                    </a:graphicData>
                  </a:graphic>
                </wp:anchor>
              </w:drawing>
            </w:r>
          </w:p>
        </w:tc>
        <w:tc>
          <w:tcPr>
            <w:tcW w:w="2952" w:type="dxa"/>
          </w:tcPr>
          <w:p w:rsidR="00585705" w:rsidRDefault="00585705" w:rsidP="00585705"/>
        </w:tc>
      </w:tr>
    </w:tbl>
    <w:p w:rsidR="00A70441" w:rsidRDefault="00585705">
      <w:pPr>
        <w:rPr>
          <w:b/>
        </w:rPr>
      </w:pPr>
      <w:r w:rsidRPr="00A577E4">
        <w:rPr>
          <w:b/>
        </w:rPr>
        <w:t xml:space="preserve">Humans and </w:t>
      </w:r>
      <w:proofErr w:type="gramStart"/>
      <w:r w:rsidRPr="00A577E4">
        <w:rPr>
          <w:b/>
        </w:rPr>
        <w:t>The</w:t>
      </w:r>
      <w:proofErr w:type="gramEnd"/>
      <w:r w:rsidRPr="00A577E4">
        <w:rPr>
          <w:b/>
        </w:rPr>
        <w:t xml:space="preserve"> Chesapeake Bay</w:t>
      </w:r>
    </w:p>
    <w:p w:rsidR="00A577E4" w:rsidRPr="00A577E4" w:rsidRDefault="00A577E4">
      <w:pPr>
        <w:rPr>
          <w:b/>
        </w:rPr>
      </w:pPr>
    </w:p>
    <w:p w:rsidR="00585705" w:rsidRDefault="00585705">
      <w:r>
        <w:t>For this assignment, move the icons representing human uses for the Chesapeake Bay into the correct column. There are no wrong answers for this assignment. When you are finished please type, write, or record and one or two sentence explanation of what the icon represents and why you placed it in the column that you did. Be specific and use your DON’T BE AFRAID TO THINK!</w:t>
      </w:r>
    </w:p>
    <w:p w:rsidR="00585705" w:rsidRDefault="00585705"/>
    <w:sectPr w:rsidR="00585705" w:rsidSect="00600EEA">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CDF" w:rsidRDefault="009E4CDF" w:rsidP="00585705">
      <w:r>
        <w:separator/>
      </w:r>
    </w:p>
  </w:endnote>
  <w:endnote w:type="continuationSeparator" w:id="0">
    <w:p w:rsidR="009E4CDF" w:rsidRDefault="009E4CDF" w:rsidP="00585705">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Arial"/>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CDF" w:rsidRDefault="009E4CDF" w:rsidP="00585705">
      <w:r>
        <w:separator/>
      </w:r>
    </w:p>
  </w:footnote>
  <w:footnote w:type="continuationSeparator" w:id="0">
    <w:p w:rsidR="009E4CDF" w:rsidRDefault="009E4CDF" w:rsidP="005857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585705"/>
    <w:rsid w:val="00051F6E"/>
    <w:rsid w:val="00585705"/>
    <w:rsid w:val="00600EEA"/>
    <w:rsid w:val="009E4CDF"/>
    <w:rsid w:val="00A577E4"/>
    <w:rsid w:val="00A70441"/>
    <w:rsid w:val="00AF3715"/>
    <w:rsid w:val="00D11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04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857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585705"/>
    <w:rPr>
      <w:rFonts w:ascii="Tahoma" w:hAnsi="Tahoma" w:cs="Tahoma"/>
      <w:sz w:val="16"/>
      <w:szCs w:val="16"/>
    </w:rPr>
  </w:style>
  <w:style w:type="character" w:customStyle="1" w:styleId="BalloonTextChar">
    <w:name w:val="Balloon Text Char"/>
    <w:basedOn w:val="DefaultParagraphFont"/>
    <w:link w:val="BalloonText"/>
    <w:rsid w:val="00585705"/>
    <w:rPr>
      <w:rFonts w:ascii="Tahoma" w:hAnsi="Tahoma" w:cs="Tahoma"/>
      <w:sz w:val="16"/>
      <w:szCs w:val="16"/>
    </w:rPr>
  </w:style>
  <w:style w:type="paragraph" w:styleId="Header">
    <w:name w:val="header"/>
    <w:basedOn w:val="Normal"/>
    <w:link w:val="HeaderChar"/>
    <w:rsid w:val="00585705"/>
    <w:pPr>
      <w:tabs>
        <w:tab w:val="center" w:pos="4680"/>
        <w:tab w:val="right" w:pos="9360"/>
      </w:tabs>
    </w:pPr>
  </w:style>
  <w:style w:type="character" w:customStyle="1" w:styleId="HeaderChar">
    <w:name w:val="Header Char"/>
    <w:basedOn w:val="DefaultParagraphFont"/>
    <w:link w:val="Header"/>
    <w:rsid w:val="00585705"/>
    <w:rPr>
      <w:sz w:val="24"/>
      <w:szCs w:val="24"/>
    </w:rPr>
  </w:style>
  <w:style w:type="paragraph" w:styleId="Footer">
    <w:name w:val="footer"/>
    <w:basedOn w:val="Normal"/>
    <w:link w:val="FooterChar"/>
    <w:rsid w:val="00585705"/>
    <w:pPr>
      <w:tabs>
        <w:tab w:val="center" w:pos="4680"/>
        <w:tab w:val="right" w:pos="9360"/>
      </w:tabs>
    </w:pPr>
  </w:style>
  <w:style w:type="character" w:customStyle="1" w:styleId="FooterChar">
    <w:name w:val="Footer Char"/>
    <w:basedOn w:val="DefaultParagraphFont"/>
    <w:link w:val="Footer"/>
    <w:rsid w:val="0058570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oleObject" Target="embeddings/oleObject6.bin"/><Relationship Id="rId3" Type="http://schemas.openxmlformats.org/officeDocument/2006/relationships/webSettings" Target="webSettings.xml"/><Relationship Id="rId21" Type="http://schemas.openxmlformats.org/officeDocument/2006/relationships/image" Target="media/image9.png"/><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0.png"/><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Towson University</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TOWSONU\755webcatimage</dc:creator>
  <cp:lastModifiedBy>Katie Dell</cp:lastModifiedBy>
  <cp:revision>2</cp:revision>
  <dcterms:created xsi:type="dcterms:W3CDTF">2010-12-07T12:39:00Z</dcterms:created>
  <dcterms:modified xsi:type="dcterms:W3CDTF">2010-12-07T12:39:00Z</dcterms:modified>
</cp:coreProperties>
</file>